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58712E">
        <w:rPr>
          <w:sz w:val="22"/>
          <w:szCs w:val="22"/>
        </w:rPr>
        <w:t>4</w:t>
      </w:r>
      <w:r w:rsidR="00814668">
        <w:rPr>
          <w:sz w:val="22"/>
          <w:szCs w:val="22"/>
        </w:rPr>
        <w:t>-01/</w:t>
      </w:r>
      <w:proofErr w:type="spellStart"/>
      <w:r w:rsidR="00133BCC">
        <w:rPr>
          <w:sz w:val="22"/>
          <w:szCs w:val="22"/>
        </w:rPr>
        <w:t>0</w:t>
      </w:r>
      <w:r w:rsidR="0058712E">
        <w:rPr>
          <w:sz w:val="22"/>
          <w:szCs w:val="22"/>
        </w:rPr>
        <w:t>1</w:t>
      </w:r>
      <w:proofErr w:type="spellEnd"/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58712E">
        <w:rPr>
          <w:sz w:val="22"/>
          <w:szCs w:val="22"/>
        </w:rPr>
        <w:t>4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33BCC">
        <w:rPr>
          <w:sz w:val="22"/>
          <w:szCs w:val="22"/>
        </w:rPr>
        <w:t>1</w:t>
      </w:r>
      <w:r w:rsidR="0058712E">
        <w:rPr>
          <w:sz w:val="22"/>
          <w:szCs w:val="22"/>
        </w:rPr>
        <w:t>9</w:t>
      </w:r>
      <w:r w:rsidR="00133BCC">
        <w:rPr>
          <w:sz w:val="22"/>
          <w:szCs w:val="22"/>
        </w:rPr>
        <w:t>.1.202</w:t>
      </w:r>
      <w:r w:rsidR="0058712E">
        <w:rPr>
          <w:sz w:val="22"/>
          <w:szCs w:val="22"/>
        </w:rPr>
        <w:t>4</w:t>
      </w:r>
      <w:r w:rsidR="00133BCC">
        <w:rPr>
          <w:sz w:val="22"/>
          <w:szCs w:val="22"/>
        </w:rPr>
        <w:t>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D9751D">
        <w:rPr>
          <w:sz w:val="22"/>
          <w:szCs w:val="22"/>
        </w:rPr>
        <w:t>razredne nastave</w:t>
      </w:r>
      <w:r w:rsidR="00133BCC">
        <w:rPr>
          <w:sz w:val="22"/>
          <w:szCs w:val="22"/>
        </w:rPr>
        <w:t xml:space="preserve"> u produženom boravku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58712E">
        <w:rPr>
          <w:sz w:val="22"/>
          <w:szCs w:val="22"/>
        </w:rPr>
        <w:t>.,156/23.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U prvu fazu testiranja (opći i posebni dio) upućuju se svi kandidati koji zadovoljavaju uvjete natj</w:t>
      </w:r>
      <w:bookmarkStart w:id="0" w:name="_GoBack"/>
      <w:bookmarkEnd w:id="0"/>
      <w:r>
        <w:rPr>
          <w:sz w:val="22"/>
          <w:szCs w:val="22"/>
        </w:rPr>
        <w:t xml:space="preserve">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</w:t>
      </w:r>
      <w:r w:rsidR="0062583F">
        <w:t xml:space="preserve">  </w:t>
      </w:r>
      <w:r w:rsidR="003A602C">
        <w:t xml:space="preserve"> </w:t>
      </w:r>
      <w:r w:rsidR="0062583F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33BCC"/>
    <w:rsid w:val="003A1E9E"/>
    <w:rsid w:val="003A602C"/>
    <w:rsid w:val="003B174C"/>
    <w:rsid w:val="00455724"/>
    <w:rsid w:val="004709CF"/>
    <w:rsid w:val="0056128F"/>
    <w:rsid w:val="0058712E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D9751D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dcterms:created xsi:type="dcterms:W3CDTF">2019-08-23T06:20:00Z</dcterms:created>
  <dcterms:modified xsi:type="dcterms:W3CDTF">2024-01-18T13:22:00Z</dcterms:modified>
</cp:coreProperties>
</file>